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68" w:rsidRDefault="008A5A68" w:rsidP="008A5A68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PROGRESJONSPLAN I HENHOLD TIL FAGOMRÅDENE </w:t>
      </w:r>
    </w:p>
    <w:p w:rsidR="008A5A68" w:rsidRDefault="008A5A68" w:rsidP="008A5A68">
      <w:pPr>
        <w:pStyle w:val="Default"/>
        <w:rPr>
          <w:sz w:val="23"/>
          <w:szCs w:val="23"/>
        </w:rPr>
      </w:pPr>
    </w:p>
    <w:p w:rsidR="008A5A68" w:rsidRPr="008A5A68" w:rsidRDefault="008A5A68" w:rsidP="008A5A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Litt om hvordan vi på Maurtua jobber med de ulike fagområdene i rammeplanen.</w:t>
      </w:r>
    </w:p>
    <w:p w:rsidR="008A5A68" w:rsidRDefault="008A5A68" w:rsidP="008A5A68">
      <w:pPr>
        <w:pStyle w:val="Standard"/>
        <w:rPr>
          <w:rFonts w:ascii="Comic Sans MS" w:hAnsi="Comic Sans MS"/>
          <w:b/>
          <w:color w:val="0070C0"/>
        </w:rPr>
      </w:pPr>
    </w:p>
    <w:p w:rsidR="008A5A68" w:rsidRDefault="008A5A68" w:rsidP="008A5A68">
      <w:pPr>
        <w:pStyle w:val="Standard"/>
        <w:jc w:val="center"/>
        <w:rPr>
          <w:rFonts w:ascii="Comic Sans MS" w:hAnsi="Comic Sans MS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3510"/>
      </w:tblGrid>
      <w:tr w:rsidR="008A5A68" w:rsidRPr="007C53FA" w:rsidTr="00C87722">
        <w:tc>
          <w:tcPr>
            <w:tcW w:w="2093" w:type="dxa"/>
          </w:tcPr>
          <w:p w:rsidR="008A5A68" w:rsidRPr="007C53FA" w:rsidRDefault="008A5A68" w:rsidP="00C87722">
            <w:pPr>
              <w:pStyle w:val="Standard"/>
              <w:rPr>
                <w:rFonts w:ascii="Comic Sans MS" w:hAnsi="Comic Sans MS"/>
                <w:b/>
              </w:rPr>
            </w:pPr>
            <w:r w:rsidRPr="007C53FA">
              <w:rPr>
                <w:rFonts w:ascii="Comic Sans MS" w:hAnsi="Comic Sans MS"/>
                <w:b/>
              </w:rPr>
              <w:t>FAGOMRÅDER</w:t>
            </w:r>
          </w:p>
        </w:tc>
        <w:tc>
          <w:tcPr>
            <w:tcW w:w="3685" w:type="dxa"/>
          </w:tcPr>
          <w:p w:rsidR="008A5A68" w:rsidRPr="007C53FA" w:rsidRDefault="008A5A68" w:rsidP="00C87722">
            <w:pPr>
              <w:pStyle w:val="Standard"/>
              <w:ind w:left="36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MÅL FOR</w:t>
            </w:r>
            <w:r w:rsidRPr="007C53FA">
              <w:rPr>
                <w:rFonts w:ascii="Comic Sans MS" w:hAnsi="Comic Sans MS"/>
                <w:b/>
              </w:rPr>
              <w:t xml:space="preserve"> 2-ÅRINGEN </w:t>
            </w:r>
          </w:p>
        </w:tc>
        <w:tc>
          <w:tcPr>
            <w:tcW w:w="3510" w:type="dxa"/>
          </w:tcPr>
          <w:p w:rsidR="008A5A68" w:rsidRPr="007C53FA" w:rsidRDefault="008A5A68" w:rsidP="00C87722">
            <w:pPr>
              <w:pStyle w:val="Standard"/>
              <w:ind w:left="360"/>
              <w:jc w:val="center"/>
              <w:rPr>
                <w:rFonts w:ascii="Comic Sans MS" w:hAnsi="Comic Sans MS"/>
                <w:b/>
              </w:rPr>
            </w:pPr>
            <w:r w:rsidRPr="007C53FA">
              <w:rPr>
                <w:rFonts w:ascii="Comic Sans MS" w:hAnsi="Comic Sans MS"/>
                <w:b/>
              </w:rPr>
              <w:t>TILTAK</w:t>
            </w:r>
          </w:p>
        </w:tc>
      </w:tr>
      <w:tr w:rsidR="008A5A68" w:rsidRPr="007C53FA" w:rsidTr="00C87722">
        <w:tc>
          <w:tcPr>
            <w:tcW w:w="2093" w:type="dxa"/>
          </w:tcPr>
          <w:p w:rsidR="008A5A68" w:rsidRPr="007C53FA" w:rsidRDefault="008A5A68" w:rsidP="00C87722">
            <w:pPr>
              <w:pStyle w:val="Standard"/>
              <w:ind w:left="360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Kropp, bevegelse</w:t>
            </w:r>
            <w:r w:rsidR="00902B97">
              <w:rPr>
                <w:rFonts w:ascii="Comic Sans MS" w:hAnsi="Comic Sans MS"/>
                <w:color w:val="000000"/>
              </w:rPr>
              <w:t>, mat</w:t>
            </w:r>
            <w:r w:rsidRPr="007C53FA">
              <w:rPr>
                <w:rFonts w:ascii="Comic Sans MS" w:hAnsi="Comic Sans MS"/>
                <w:color w:val="000000"/>
              </w:rPr>
              <w:t xml:space="preserve"> og helse</w:t>
            </w:r>
          </w:p>
        </w:tc>
        <w:tc>
          <w:tcPr>
            <w:tcW w:w="3685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</w:t>
            </w:r>
            <w:r w:rsidRPr="007C53FA">
              <w:rPr>
                <w:rFonts w:ascii="Comic Sans MS" w:hAnsi="Comic Sans MS"/>
                <w:color w:val="000000"/>
              </w:rPr>
              <w:t>oppe med begge beina fra marka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Sparke og kaste ball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Gå opp og ned trapper</w:t>
            </w:r>
          </w:p>
          <w:p w:rsidR="008A5A68" w:rsidRPr="00F828F0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Pusle enkle puslespill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Bruke de grunnleggende bevegelsene som gå, hoppe, åle, krype rulle.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Stable klosser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Holde skjeen riktig vei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Drikke av vanlig kopp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Spise mat greit aleine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</w:t>
            </w:r>
            <w:r w:rsidRPr="007C53FA">
              <w:rPr>
                <w:rFonts w:ascii="Comic Sans MS" w:hAnsi="Comic Sans MS"/>
                <w:color w:val="000000"/>
              </w:rPr>
              <w:t>møre maten selv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Begynne</w:t>
            </w:r>
            <w:r>
              <w:rPr>
                <w:rFonts w:ascii="Comic Sans MS" w:hAnsi="Comic Sans MS"/>
                <w:color w:val="000000"/>
              </w:rPr>
              <w:t>nde av – og påkledning.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Legge klær og sko på plass i garderoben</w:t>
            </w:r>
          </w:p>
          <w:p w:rsidR="008A5A68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Øve på å gå på do selv</w:t>
            </w:r>
          </w:p>
          <w:p w:rsidR="00902B97" w:rsidRDefault="00902B97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Hvile</w:t>
            </w:r>
          </w:p>
          <w:p w:rsidR="008A5A68" w:rsidRDefault="008A5A68" w:rsidP="00C87722">
            <w:pPr>
              <w:pStyle w:val="Standard"/>
              <w:rPr>
                <w:rFonts w:ascii="Comic Sans MS" w:hAnsi="Comic Sans MS"/>
                <w:color w:val="000000"/>
              </w:rPr>
            </w:pPr>
          </w:p>
          <w:p w:rsidR="008A5A68" w:rsidRPr="00383259" w:rsidRDefault="008A5A68" w:rsidP="00C87722">
            <w:pPr>
              <w:pStyle w:val="Standard"/>
              <w:rPr>
                <w:rFonts w:ascii="Comic Sans MS" w:hAnsi="Comic Sans MS"/>
                <w:color w:val="000000"/>
              </w:rPr>
            </w:pPr>
          </w:p>
        </w:tc>
        <w:tc>
          <w:tcPr>
            <w:tcW w:w="3510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Bruke treningsrommet</w:t>
            </w:r>
          </w:p>
          <w:p w:rsidR="008A5A68" w:rsidRPr="00383259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Gå tur i skogen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 xml:space="preserve">Ha materiell tilgjengelig 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 xml:space="preserve">De voksne må være </w:t>
            </w:r>
            <w:proofErr w:type="spellStart"/>
            <w:r w:rsidRPr="007C53FA">
              <w:rPr>
                <w:rFonts w:ascii="Comic Sans MS" w:hAnsi="Comic Sans MS"/>
                <w:color w:val="000000"/>
              </w:rPr>
              <w:t>tilstedet</w:t>
            </w:r>
            <w:proofErr w:type="spellEnd"/>
            <w:r w:rsidRPr="007C53FA">
              <w:rPr>
                <w:rFonts w:ascii="Comic Sans MS" w:hAnsi="Comic Sans MS"/>
                <w:color w:val="000000"/>
              </w:rPr>
              <w:t xml:space="preserve"> og tilrettelegge</w:t>
            </w:r>
          </w:p>
          <w:p w:rsidR="008A5A68" w:rsidRPr="008A5A68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De voksne gir tid og rom for mestring</w:t>
            </w:r>
          </w:p>
          <w:p w:rsidR="008A5A68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Begynnende </w:t>
            </w:r>
            <w:proofErr w:type="spellStart"/>
            <w:r>
              <w:rPr>
                <w:rFonts w:ascii="Comic Sans MS" w:hAnsi="Comic Sans MS"/>
                <w:color w:val="000000"/>
              </w:rPr>
              <w:t>dotrening</w:t>
            </w:r>
            <w:proofErr w:type="spellEnd"/>
            <w:r w:rsidRPr="007C53FA">
              <w:rPr>
                <w:rFonts w:ascii="Comic Sans MS" w:hAnsi="Comic Sans MS"/>
                <w:color w:val="000000"/>
              </w:rPr>
              <w:t>.</w:t>
            </w:r>
          </w:p>
          <w:p w:rsidR="00902B97" w:rsidRPr="007C53FA" w:rsidRDefault="00902B97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Hvilestund mellom 1 og 2 måltid.</w:t>
            </w:r>
            <w:bookmarkStart w:id="0" w:name="_GoBack"/>
            <w:bookmarkEnd w:id="0"/>
          </w:p>
          <w:p w:rsidR="008A5A68" w:rsidRPr="007C53FA" w:rsidRDefault="008A5A68" w:rsidP="00C87722">
            <w:pPr>
              <w:pStyle w:val="Standard"/>
              <w:ind w:left="317"/>
              <w:rPr>
                <w:rFonts w:ascii="Comic Sans MS" w:hAnsi="Comic Sans MS"/>
                <w:color w:val="000000"/>
              </w:rPr>
            </w:pPr>
          </w:p>
        </w:tc>
      </w:tr>
      <w:tr w:rsidR="008A5A68" w:rsidRPr="007C53FA" w:rsidTr="00C87722">
        <w:tc>
          <w:tcPr>
            <w:tcW w:w="2093" w:type="dxa"/>
          </w:tcPr>
          <w:p w:rsidR="008A5A68" w:rsidRPr="007C53FA" w:rsidRDefault="008A5A68" w:rsidP="00C87722">
            <w:pPr>
              <w:pStyle w:val="Standard"/>
              <w:ind w:left="360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Kunst, kultur og kreativitet</w:t>
            </w:r>
          </w:p>
        </w:tc>
        <w:tc>
          <w:tcPr>
            <w:tcW w:w="3685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Tegne kruseduller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Male, lime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Spille på rytmeinstrumenter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 xml:space="preserve">Danse </w:t>
            </w:r>
          </w:p>
          <w:p w:rsidR="008A5A68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Synge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Skape noe eget</w:t>
            </w:r>
          </w:p>
          <w:p w:rsidR="008A5A68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Begynnende rollelek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Kunne noen farger</w:t>
            </w:r>
          </w:p>
        </w:tc>
        <w:tc>
          <w:tcPr>
            <w:tcW w:w="3510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Bruke kunstrommet/verkstedet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De voksne er tilretteleggere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Bruke musikkrommet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Kor</w:t>
            </w:r>
          </w:p>
          <w:p w:rsidR="008A5A68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CD-spiller tilgjengelig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Personalet gir tid og rom for utforskning og kreativitet.</w:t>
            </w:r>
          </w:p>
        </w:tc>
      </w:tr>
      <w:tr w:rsidR="008A5A68" w:rsidRPr="007C53FA" w:rsidTr="00C87722">
        <w:tc>
          <w:tcPr>
            <w:tcW w:w="2093" w:type="dxa"/>
          </w:tcPr>
          <w:p w:rsidR="008A5A68" w:rsidRPr="007C53FA" w:rsidRDefault="008A5A68" w:rsidP="00C87722">
            <w:pPr>
              <w:pStyle w:val="Standard"/>
              <w:ind w:left="360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Etikk, religion og filosofi</w:t>
            </w:r>
          </w:p>
        </w:tc>
        <w:tc>
          <w:tcPr>
            <w:tcW w:w="3685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 xml:space="preserve">Lære grunnleggende moral (mitt/ditt, ja/nei, øve på empati) 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Lære toleranse, respekt og interesse for andre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lastRenderedPageBreak/>
              <w:t>Takke for maten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Kjennskap til kristne høytider som Jul og Påske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Bli kjent med regnbueløva og hva den står for</w:t>
            </w:r>
          </w:p>
        </w:tc>
        <w:tc>
          <w:tcPr>
            <w:tcW w:w="3510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lastRenderedPageBreak/>
              <w:t xml:space="preserve">Voksne som </w:t>
            </w:r>
            <w:r>
              <w:rPr>
                <w:rFonts w:ascii="Comic Sans MS" w:hAnsi="Comic Sans MS"/>
                <w:color w:val="000000"/>
              </w:rPr>
              <w:t>rollemodeller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Bevisste voksne som undrer seg/filosoferer sammen med barna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Bruke bildebøker</w:t>
            </w:r>
            <w:r w:rsidRPr="007C53FA">
              <w:rPr>
                <w:rFonts w:ascii="Comic Sans MS" w:hAnsi="Comic Sans MS"/>
                <w:color w:val="000000"/>
              </w:rPr>
              <w:t>, sanger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lastRenderedPageBreak/>
              <w:t>Bruke materialet til Være Sammen</w:t>
            </w:r>
          </w:p>
        </w:tc>
      </w:tr>
      <w:tr w:rsidR="008A5A68" w:rsidRPr="007C53FA" w:rsidTr="00C87722">
        <w:tc>
          <w:tcPr>
            <w:tcW w:w="2093" w:type="dxa"/>
          </w:tcPr>
          <w:p w:rsidR="008A5A68" w:rsidRPr="007C53FA" w:rsidRDefault="00902B97" w:rsidP="00C87722">
            <w:pPr>
              <w:pStyle w:val="Standard"/>
              <w:ind w:left="360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lastRenderedPageBreak/>
              <w:t>Natur, miljø og teknologi</w:t>
            </w:r>
          </w:p>
        </w:tc>
        <w:tc>
          <w:tcPr>
            <w:tcW w:w="3685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Kjennskap til de ulike årstidene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Kjennskap til ulike værtyper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Respekt for naturen</w:t>
            </w:r>
          </w:p>
          <w:p w:rsidR="008A5A68" w:rsidRPr="00F828F0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Glede seg over å være ute</w:t>
            </w:r>
            <w:r w:rsidRPr="00F828F0">
              <w:rPr>
                <w:rFonts w:ascii="Comic Sans MS" w:hAnsi="Comic Sans MS"/>
                <w:color w:val="000000"/>
              </w:rPr>
              <w:t>.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Innføring i det å sortere søppel</w:t>
            </w:r>
          </w:p>
        </w:tc>
        <w:tc>
          <w:tcPr>
            <w:tcW w:w="3510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Gå på turer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Utforske skogen i alle årstider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Snakke om vær og påkledning i samlingsstund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Bruke naturen/skogen som lekeområde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Søppelsortering på kjøkkenet som blir brukt daglig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 xml:space="preserve">Søppelsorterings dag </w:t>
            </w:r>
          </w:p>
          <w:p w:rsidR="008A5A68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De voksne tar i bruk tekniske hjelpemidler sammen med barna</w:t>
            </w:r>
          </w:p>
          <w:p w:rsidR="008A5A68" w:rsidRDefault="008A5A68" w:rsidP="00C87722">
            <w:pPr>
              <w:pStyle w:val="Standard"/>
              <w:rPr>
                <w:rFonts w:ascii="Comic Sans MS" w:hAnsi="Comic Sans MS"/>
                <w:color w:val="000000"/>
              </w:rPr>
            </w:pPr>
          </w:p>
          <w:p w:rsidR="008A5A68" w:rsidRDefault="008A5A68" w:rsidP="00C87722">
            <w:pPr>
              <w:pStyle w:val="Standard"/>
              <w:rPr>
                <w:rFonts w:ascii="Comic Sans MS" w:hAnsi="Comic Sans MS"/>
                <w:color w:val="000000"/>
              </w:rPr>
            </w:pPr>
          </w:p>
          <w:p w:rsidR="008A5A68" w:rsidRDefault="008A5A68" w:rsidP="00C87722">
            <w:pPr>
              <w:pStyle w:val="Standard"/>
              <w:rPr>
                <w:rFonts w:ascii="Comic Sans MS" w:hAnsi="Comic Sans MS"/>
                <w:color w:val="000000"/>
              </w:rPr>
            </w:pPr>
          </w:p>
          <w:p w:rsidR="008A5A68" w:rsidRPr="007C53FA" w:rsidRDefault="008A5A68" w:rsidP="00C87722">
            <w:pPr>
              <w:pStyle w:val="Standard"/>
              <w:rPr>
                <w:rFonts w:ascii="Comic Sans MS" w:hAnsi="Comic Sans MS"/>
                <w:color w:val="000000"/>
              </w:rPr>
            </w:pPr>
          </w:p>
        </w:tc>
      </w:tr>
      <w:tr w:rsidR="008A5A68" w:rsidRPr="007C53FA" w:rsidTr="00C87722">
        <w:tc>
          <w:tcPr>
            <w:tcW w:w="2093" w:type="dxa"/>
          </w:tcPr>
          <w:p w:rsidR="008A5A68" w:rsidRPr="007C53FA" w:rsidRDefault="008A5A68" w:rsidP="00C87722">
            <w:pPr>
              <w:pStyle w:val="Standard"/>
              <w:ind w:left="360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Nærmiljø og samfunn</w:t>
            </w:r>
          </w:p>
        </w:tc>
        <w:tc>
          <w:tcPr>
            <w:tcW w:w="3685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Kjennskap til butikk, bibliotek</w:t>
            </w:r>
            <w:r>
              <w:rPr>
                <w:rFonts w:ascii="Comic Sans MS" w:hAnsi="Comic Sans MS"/>
                <w:color w:val="000000"/>
              </w:rPr>
              <w:t>, søppelbilen, kirka</w:t>
            </w:r>
            <w:r w:rsidRPr="007C53FA">
              <w:rPr>
                <w:rFonts w:ascii="Comic Sans MS" w:hAnsi="Comic Sans MS"/>
                <w:color w:val="000000"/>
              </w:rPr>
              <w:t xml:space="preserve"> etc. i nærområdet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Besøke ulike turområder og lekeplasser i nær tilknytning til barnehagen</w:t>
            </w:r>
          </w:p>
        </w:tc>
        <w:tc>
          <w:tcPr>
            <w:tcW w:w="3510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Ta barna med på tur til de ulike arenaene</w:t>
            </w:r>
          </w:p>
        </w:tc>
      </w:tr>
      <w:tr w:rsidR="008A5A68" w:rsidRPr="007C53FA" w:rsidTr="00C87722">
        <w:tc>
          <w:tcPr>
            <w:tcW w:w="2093" w:type="dxa"/>
          </w:tcPr>
          <w:p w:rsidR="008A5A68" w:rsidRPr="007C53FA" w:rsidRDefault="008A5A68" w:rsidP="00C87722">
            <w:pPr>
              <w:pStyle w:val="Standard"/>
              <w:ind w:left="360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Antall, rom og form</w:t>
            </w:r>
          </w:p>
        </w:tc>
        <w:tc>
          <w:tcPr>
            <w:tcW w:w="3685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Barna skal telle til 10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 xml:space="preserve">Barna skal </w:t>
            </w:r>
            <w:r>
              <w:rPr>
                <w:rFonts w:ascii="Comic Sans MS" w:hAnsi="Comic Sans MS"/>
                <w:color w:val="000000"/>
              </w:rPr>
              <w:t>få kjennskap opp til mengden</w:t>
            </w:r>
            <w:r w:rsidRPr="007C53FA">
              <w:rPr>
                <w:rFonts w:ascii="Comic Sans MS" w:hAnsi="Comic Sans MS"/>
                <w:color w:val="000000"/>
              </w:rPr>
              <w:t xml:space="preserve"> 3</w:t>
            </w:r>
            <w:r>
              <w:rPr>
                <w:rFonts w:ascii="Comic Sans MS" w:hAnsi="Comic Sans MS"/>
                <w:color w:val="000000"/>
              </w:rPr>
              <w:t>.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Se forskjell på en rund ball og en firkantet kloss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Bygge høyt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Ha kjennskap til stor/liten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Pusle enkle puslespill</w:t>
            </w:r>
          </w:p>
        </w:tc>
        <w:tc>
          <w:tcPr>
            <w:tcW w:w="3510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Telle sammen med barna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Bruke eventyr, regler, bøker og sanger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Voksne som bevisst kommuniserer med barna, benevner ulikheter etc.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Ha materiell som er tilgjengelig</w:t>
            </w:r>
          </w:p>
        </w:tc>
      </w:tr>
      <w:tr w:rsidR="008A5A68" w:rsidRPr="007C53FA" w:rsidTr="00C87722">
        <w:tc>
          <w:tcPr>
            <w:tcW w:w="2093" w:type="dxa"/>
          </w:tcPr>
          <w:p w:rsidR="008A5A68" w:rsidRPr="007C53FA" w:rsidRDefault="008A5A68" w:rsidP="00C87722">
            <w:pPr>
              <w:pStyle w:val="Standard"/>
              <w:ind w:left="360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Kommunikasjon, språk og tekst</w:t>
            </w:r>
          </w:p>
        </w:tc>
        <w:tc>
          <w:tcPr>
            <w:tcW w:w="3685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Kroppslig og verbalt språk, kunne gjøre seg forstått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 xml:space="preserve">De fleste har </w:t>
            </w:r>
            <w:proofErr w:type="spellStart"/>
            <w:r w:rsidRPr="007C53FA">
              <w:rPr>
                <w:rFonts w:ascii="Comic Sans MS" w:hAnsi="Comic Sans MS"/>
                <w:color w:val="000000"/>
              </w:rPr>
              <w:t>flerords</w:t>
            </w:r>
            <w:proofErr w:type="spellEnd"/>
            <w:r w:rsidRPr="007C53FA">
              <w:rPr>
                <w:rFonts w:ascii="Comic Sans MS" w:hAnsi="Comic Sans MS"/>
                <w:color w:val="000000"/>
              </w:rPr>
              <w:t xml:space="preserve"> ytringer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lastRenderedPageBreak/>
              <w:t>Ha glede av bildebøker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Gi respons i samhandlinger med andre</w:t>
            </w:r>
          </w:p>
          <w:p w:rsidR="008A5A68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 xml:space="preserve">Kan skille mellom noen farger 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Bruke språket i leken</w:t>
            </w:r>
          </w:p>
          <w:p w:rsidR="008A5A68" w:rsidRPr="007C53FA" w:rsidRDefault="008A5A68" w:rsidP="00C87722">
            <w:pPr>
              <w:pStyle w:val="Standard"/>
              <w:rPr>
                <w:rFonts w:ascii="Comic Sans MS" w:hAnsi="Comic Sans MS"/>
                <w:color w:val="000000"/>
              </w:rPr>
            </w:pPr>
          </w:p>
        </w:tc>
        <w:tc>
          <w:tcPr>
            <w:tcW w:w="3510" w:type="dxa"/>
          </w:tcPr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lastRenderedPageBreak/>
              <w:t>Voksne bruker bevisst ord i ulike situasjoner som for eksempel stellesituasjon, påkledning, måltid etc.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lastRenderedPageBreak/>
              <w:t>Bruker bøker, eventyr rim, regler og sanger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 w:rsidRPr="007C53FA">
              <w:rPr>
                <w:rFonts w:ascii="Comic Sans MS" w:hAnsi="Comic Sans MS"/>
                <w:color w:val="000000"/>
              </w:rPr>
              <w:t>Benevner farger</w:t>
            </w:r>
          </w:p>
          <w:p w:rsidR="008A5A68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Snakkepakka</w:t>
            </w:r>
          </w:p>
          <w:p w:rsidR="008A5A68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Gode språkmodeller</w:t>
            </w:r>
          </w:p>
          <w:p w:rsidR="008A5A68" w:rsidRPr="007C53FA" w:rsidRDefault="008A5A68" w:rsidP="008A5A68">
            <w:pPr>
              <w:pStyle w:val="Standard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Tydelig og godt kroppsspråk</w:t>
            </w:r>
          </w:p>
          <w:p w:rsidR="008A5A68" w:rsidRPr="007C53FA" w:rsidRDefault="008A5A68" w:rsidP="00C87722">
            <w:pPr>
              <w:spacing w:after="0"/>
              <w:rPr>
                <w:lang w:eastAsia="zh-CN" w:bidi="hi-IN"/>
              </w:rPr>
            </w:pPr>
          </w:p>
          <w:p w:rsidR="008A5A68" w:rsidRPr="007C53FA" w:rsidRDefault="008A5A68" w:rsidP="00C87722">
            <w:pPr>
              <w:spacing w:after="0"/>
              <w:rPr>
                <w:lang w:eastAsia="zh-CN" w:bidi="hi-IN"/>
              </w:rPr>
            </w:pPr>
          </w:p>
        </w:tc>
      </w:tr>
    </w:tbl>
    <w:p w:rsidR="008A5A68" w:rsidRPr="006B23E0" w:rsidRDefault="008A5A68" w:rsidP="008A5A68">
      <w:pPr>
        <w:pStyle w:val="Standard"/>
        <w:jc w:val="center"/>
        <w:rPr>
          <w:rFonts w:ascii="Comic Sans MS" w:hAnsi="Comic Sans MS"/>
          <w:b/>
          <w:color w:val="0070C0"/>
        </w:rPr>
      </w:pPr>
    </w:p>
    <w:p w:rsidR="008A5A68" w:rsidRPr="006B23E0" w:rsidRDefault="008A5A68" w:rsidP="008A5A68">
      <w:pPr>
        <w:pStyle w:val="Standard"/>
        <w:jc w:val="center"/>
        <w:rPr>
          <w:rFonts w:ascii="Comic Sans MS" w:hAnsi="Comic Sans MS"/>
          <w:b/>
          <w:color w:val="0070C0"/>
        </w:rPr>
      </w:pPr>
    </w:p>
    <w:p w:rsidR="008A5A68" w:rsidRPr="005847C2" w:rsidRDefault="008A5A68" w:rsidP="008A5A68">
      <w:pPr>
        <w:pStyle w:val="Standard"/>
        <w:rPr>
          <w:rFonts w:ascii="Comic Sans MS" w:hAnsi="Comic Sans MS"/>
          <w:color w:val="000000"/>
        </w:rPr>
      </w:pPr>
    </w:p>
    <w:p w:rsidR="008A5A68" w:rsidRDefault="008A5A68" w:rsidP="008A5A68">
      <w:pPr>
        <w:pStyle w:val="Standard"/>
        <w:rPr>
          <w:rFonts w:ascii="Comic Sans MS" w:hAnsi="Comic Sans MS"/>
          <w:color w:val="000000"/>
        </w:rPr>
      </w:pPr>
    </w:p>
    <w:p w:rsidR="008A5A68" w:rsidRDefault="008A5A68" w:rsidP="008A5A68">
      <w:pPr>
        <w:pStyle w:val="Standard"/>
        <w:rPr>
          <w:rFonts w:ascii="Comic Sans MS" w:hAnsi="Comic Sans MS"/>
          <w:color w:val="000000"/>
        </w:rPr>
      </w:pPr>
    </w:p>
    <w:p w:rsidR="008A5A68" w:rsidRDefault="008A5A68" w:rsidP="008A5A68">
      <w:pPr>
        <w:pStyle w:val="Standard"/>
        <w:rPr>
          <w:rFonts w:ascii="Comic Sans MS" w:hAnsi="Comic Sans MS"/>
          <w:color w:val="000000"/>
        </w:rPr>
      </w:pPr>
    </w:p>
    <w:p w:rsidR="008A5A68" w:rsidRDefault="008A5A68" w:rsidP="008A5A68">
      <w:pPr>
        <w:pStyle w:val="Standard"/>
        <w:rPr>
          <w:rFonts w:ascii="Comic Sans MS" w:hAnsi="Comic Sans MS"/>
          <w:color w:val="000000"/>
        </w:rPr>
      </w:pPr>
    </w:p>
    <w:p w:rsidR="008A5A68" w:rsidRDefault="008A5A68" w:rsidP="008A5A68">
      <w:pPr>
        <w:pStyle w:val="Standard"/>
        <w:rPr>
          <w:rFonts w:ascii="Comic Sans MS" w:hAnsi="Comic Sans MS"/>
          <w:color w:val="000000"/>
        </w:rPr>
      </w:pPr>
    </w:p>
    <w:p w:rsidR="008A5A68" w:rsidRDefault="008A5A68" w:rsidP="008A5A68">
      <w:pPr>
        <w:pStyle w:val="Standard"/>
        <w:rPr>
          <w:rFonts w:ascii="Comic Sans MS" w:hAnsi="Comic Sans MS"/>
          <w:color w:val="000000"/>
        </w:rPr>
      </w:pPr>
    </w:p>
    <w:p w:rsidR="00146707" w:rsidRDefault="00146707"/>
    <w:sectPr w:rsidR="00146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5609C"/>
    <w:multiLevelType w:val="hybridMultilevel"/>
    <w:tmpl w:val="F8CE965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68"/>
    <w:rsid w:val="00146707"/>
    <w:rsid w:val="003D173F"/>
    <w:rsid w:val="008A5A68"/>
    <w:rsid w:val="0090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B163"/>
  <w15:chartTrackingRefBased/>
  <w15:docId w15:val="{BFEB88F8-97AB-4B8F-94F9-B0026AE6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A68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8A5A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A5A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465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Maurtua</dc:creator>
  <cp:keywords/>
  <dc:description/>
  <cp:lastModifiedBy>Maurtua</cp:lastModifiedBy>
  <cp:revision>2</cp:revision>
  <dcterms:created xsi:type="dcterms:W3CDTF">2017-08-25T11:05:00Z</dcterms:created>
  <dcterms:modified xsi:type="dcterms:W3CDTF">2017-09-28T12:57:00Z</dcterms:modified>
</cp:coreProperties>
</file>